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42" w:rsidRPr="00CD2F42" w:rsidRDefault="00CD2F42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CD2F42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CD2F42">
        <w:rPr>
          <w:rFonts w:ascii="Arial" w:hAnsi="Arial" w:cs="Arial"/>
          <w:bCs/>
          <w:i/>
          <w:spacing w:val="-3"/>
          <w:sz w:val="22"/>
          <w:szCs w:val="22"/>
        </w:rPr>
        <w:t xml:space="preserve">Environmental Protection (Air) Policy 1997 </w:t>
      </w:r>
      <w:r w:rsidRPr="00CD2F42">
        <w:rPr>
          <w:rFonts w:ascii="Arial" w:hAnsi="Arial" w:cs="Arial"/>
          <w:bCs/>
          <w:spacing w:val="-3"/>
          <w:sz w:val="22"/>
          <w:szCs w:val="22"/>
        </w:rPr>
        <w:t xml:space="preserve">and the </w:t>
      </w:r>
      <w:r w:rsidRPr="00CD2F42">
        <w:rPr>
          <w:rFonts w:ascii="Arial" w:hAnsi="Arial" w:cs="Arial"/>
          <w:bCs/>
          <w:i/>
          <w:spacing w:val="-3"/>
          <w:sz w:val="22"/>
          <w:szCs w:val="22"/>
        </w:rPr>
        <w:t>Environmental Protection (Noise) Policy 1997</w:t>
      </w:r>
      <w:r w:rsidR="00B44BB8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CD2F42">
        <w:rPr>
          <w:rFonts w:ascii="Arial" w:hAnsi="Arial" w:cs="Arial"/>
          <w:bCs/>
          <w:spacing w:val="-3"/>
          <w:sz w:val="22"/>
          <w:szCs w:val="22"/>
        </w:rPr>
        <w:t xml:space="preserve">are the main legislative instruments for managing air and acoustic quality in </w:t>
      </w:r>
      <w:smartTag w:uri="urn:schemas-microsoft-com:office:smarttags" w:element="State">
        <w:smartTag w:uri="urn:schemas-microsoft-com:office:smarttags" w:element="place">
          <w:r w:rsidRPr="00CD2F42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CD2F42">
        <w:rPr>
          <w:rFonts w:ascii="Arial" w:hAnsi="Arial" w:cs="Arial"/>
          <w:bCs/>
          <w:spacing w:val="-3"/>
          <w:sz w:val="22"/>
          <w:szCs w:val="22"/>
        </w:rPr>
        <w:t xml:space="preserve">. The </w:t>
      </w:r>
      <w:r w:rsidR="00B44BB8">
        <w:rPr>
          <w:rFonts w:ascii="Arial" w:hAnsi="Arial" w:cs="Arial"/>
          <w:bCs/>
          <w:spacing w:val="-3"/>
          <w:sz w:val="22"/>
          <w:szCs w:val="22"/>
        </w:rPr>
        <w:t>Policies</w:t>
      </w:r>
      <w:r w:rsidRPr="00CD2F42">
        <w:rPr>
          <w:rFonts w:ascii="Arial" w:hAnsi="Arial" w:cs="Arial"/>
          <w:bCs/>
          <w:spacing w:val="-3"/>
          <w:sz w:val="22"/>
          <w:szCs w:val="22"/>
        </w:rPr>
        <w:t xml:space="preserve"> are subordinate legislation under the </w:t>
      </w:r>
      <w:r w:rsidRPr="00CD2F42">
        <w:rPr>
          <w:rFonts w:ascii="Arial" w:hAnsi="Arial" w:cs="Arial"/>
          <w:bCs/>
          <w:i/>
          <w:spacing w:val="-3"/>
          <w:sz w:val="22"/>
          <w:szCs w:val="22"/>
        </w:rPr>
        <w:t>Environmental Protection Act 1994.</w:t>
      </w:r>
    </w:p>
    <w:p w:rsidR="00CD2F42" w:rsidRDefault="00CD2F42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D2F42">
        <w:rPr>
          <w:rFonts w:ascii="Arial" w:hAnsi="Arial" w:cs="Arial"/>
          <w:bCs/>
          <w:spacing w:val="-3"/>
          <w:sz w:val="22"/>
          <w:szCs w:val="22"/>
        </w:rPr>
        <w:t xml:space="preserve">The proposed </w:t>
      </w:r>
      <w:r w:rsidRPr="00CD2F42">
        <w:rPr>
          <w:rFonts w:ascii="Arial" w:hAnsi="Arial" w:cs="Arial"/>
          <w:bCs/>
          <w:i/>
          <w:spacing w:val="-3"/>
          <w:sz w:val="22"/>
          <w:szCs w:val="22"/>
        </w:rPr>
        <w:t xml:space="preserve">Environmental Protection (Air) Policy 2008 </w:t>
      </w:r>
      <w:r w:rsidRPr="00CD2F42">
        <w:rPr>
          <w:rFonts w:ascii="Arial" w:hAnsi="Arial" w:cs="Arial"/>
          <w:bCs/>
          <w:spacing w:val="-3"/>
          <w:sz w:val="22"/>
          <w:szCs w:val="22"/>
        </w:rPr>
        <w:t xml:space="preserve">and the </w:t>
      </w:r>
      <w:r w:rsidRPr="00CD2F42">
        <w:rPr>
          <w:rFonts w:ascii="Arial" w:hAnsi="Arial" w:cs="Arial"/>
          <w:bCs/>
          <w:i/>
          <w:spacing w:val="-3"/>
          <w:sz w:val="22"/>
          <w:szCs w:val="22"/>
        </w:rPr>
        <w:t>Environmental Protection (Noise) Policy 2008</w:t>
      </w:r>
      <w:r w:rsidRPr="00CD2F42">
        <w:rPr>
          <w:rFonts w:ascii="Arial" w:hAnsi="Arial" w:cs="Arial"/>
          <w:bCs/>
          <w:spacing w:val="-3"/>
          <w:sz w:val="22"/>
          <w:szCs w:val="22"/>
        </w:rPr>
        <w:t xml:space="preserve"> identify the values of the air and acoustic environment that are important for human health and amenity and ecosystem health.</w:t>
      </w:r>
    </w:p>
    <w:p w:rsidR="00CD2F42" w:rsidRDefault="00CD2F42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D2F42">
        <w:rPr>
          <w:rFonts w:ascii="Arial" w:hAnsi="Arial" w:cs="Arial"/>
          <w:bCs/>
          <w:spacing w:val="-3"/>
          <w:sz w:val="22"/>
          <w:szCs w:val="22"/>
        </w:rPr>
        <w:t>The major changes from the 1997 to the 2008</w:t>
      </w:r>
      <w:r w:rsidR="00B44BB8" w:rsidRPr="00B44BB8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B44BB8">
        <w:rPr>
          <w:rFonts w:ascii="Arial" w:hAnsi="Arial" w:cs="Arial"/>
          <w:bCs/>
          <w:i/>
          <w:spacing w:val="-3"/>
          <w:sz w:val="22"/>
          <w:szCs w:val="22"/>
        </w:rPr>
        <w:t xml:space="preserve">Environmental Protection </w:t>
      </w:r>
      <w:r w:rsidR="00B44BB8" w:rsidRPr="00CD2F42">
        <w:rPr>
          <w:rFonts w:ascii="Arial" w:hAnsi="Arial" w:cs="Arial"/>
          <w:bCs/>
          <w:i/>
          <w:spacing w:val="-3"/>
          <w:sz w:val="22"/>
          <w:szCs w:val="22"/>
        </w:rPr>
        <w:t>Polic</w:t>
      </w:r>
      <w:r w:rsidR="00B44BB8">
        <w:rPr>
          <w:rFonts w:ascii="Arial" w:hAnsi="Arial" w:cs="Arial"/>
          <w:bCs/>
          <w:i/>
          <w:spacing w:val="-3"/>
          <w:sz w:val="22"/>
          <w:szCs w:val="22"/>
        </w:rPr>
        <w:t>ies</w:t>
      </w:r>
      <w:r w:rsidRPr="00CD2F42">
        <w:rPr>
          <w:rFonts w:ascii="Arial" w:hAnsi="Arial" w:cs="Arial"/>
          <w:bCs/>
          <w:spacing w:val="-3"/>
          <w:sz w:val="22"/>
          <w:szCs w:val="22"/>
        </w:rPr>
        <w:t xml:space="preserve"> include</w:t>
      </w:r>
      <w:r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CD2F42" w:rsidRPr="00CD2F42" w:rsidRDefault="00CD2F42" w:rsidP="00CD2F42">
      <w:pPr>
        <w:numPr>
          <w:ilvl w:val="0"/>
          <w:numId w:val="12"/>
        </w:numPr>
        <w:tabs>
          <w:tab w:val="num" w:pos="426"/>
        </w:tabs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D2F42">
        <w:rPr>
          <w:rFonts w:ascii="Arial" w:hAnsi="Arial" w:cs="Arial"/>
          <w:bCs/>
          <w:spacing w:val="-3"/>
          <w:sz w:val="22"/>
          <w:szCs w:val="22"/>
        </w:rPr>
        <w:t xml:space="preserve">updating environmental values, objectives and indicators that </w:t>
      </w:r>
      <w:smartTag w:uri="urn:schemas-microsoft-com:office:smarttags" w:element="place">
        <w:smartTag w:uri="urn:schemas-microsoft-com:office:smarttags" w:element="State">
          <w:r w:rsidRPr="00CD2F42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CD2F42">
        <w:rPr>
          <w:rFonts w:ascii="Arial" w:hAnsi="Arial" w:cs="Arial"/>
          <w:bCs/>
          <w:spacing w:val="-3"/>
          <w:sz w:val="22"/>
          <w:szCs w:val="22"/>
        </w:rPr>
        <w:t xml:space="preserve"> aims to achieve over the next 10 years;</w:t>
      </w:r>
    </w:p>
    <w:p w:rsidR="00CD2F42" w:rsidRPr="00CD2F42" w:rsidRDefault="00CD2F42" w:rsidP="00CD2F42">
      <w:pPr>
        <w:numPr>
          <w:ilvl w:val="0"/>
          <w:numId w:val="12"/>
        </w:numPr>
        <w:tabs>
          <w:tab w:val="num" w:pos="426"/>
        </w:tabs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D2F42">
        <w:rPr>
          <w:rFonts w:ascii="Arial" w:hAnsi="Arial" w:cs="Arial"/>
          <w:bCs/>
          <w:spacing w:val="-3"/>
          <w:sz w:val="22"/>
          <w:szCs w:val="22"/>
        </w:rPr>
        <w:t>providing a management hierarchy for the management of air and noise emissions;</w:t>
      </w:r>
    </w:p>
    <w:p w:rsidR="00CD2F42" w:rsidRPr="00CD2F42" w:rsidRDefault="00CD2F42" w:rsidP="00CD2F42">
      <w:pPr>
        <w:numPr>
          <w:ilvl w:val="0"/>
          <w:numId w:val="12"/>
        </w:numPr>
        <w:tabs>
          <w:tab w:val="num" w:pos="426"/>
        </w:tabs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D2F42">
        <w:rPr>
          <w:rFonts w:ascii="Arial" w:hAnsi="Arial" w:cs="Arial"/>
          <w:bCs/>
          <w:spacing w:val="-3"/>
          <w:sz w:val="22"/>
          <w:szCs w:val="22"/>
        </w:rPr>
        <w:t>excluding the operation of specific transport infrastructure from the application of the acoustic quality objectives; and</w:t>
      </w:r>
    </w:p>
    <w:p w:rsidR="00A527A5" w:rsidRPr="00A527A5" w:rsidRDefault="00B44BB8" w:rsidP="00CD2F42">
      <w:pPr>
        <w:numPr>
          <w:ilvl w:val="0"/>
          <w:numId w:val="12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providing improved guidance to</w:t>
      </w:r>
      <w:r w:rsidR="00CD2F42" w:rsidRPr="00CD2F42">
        <w:rPr>
          <w:rFonts w:ascii="Arial" w:hAnsi="Arial" w:cs="Arial"/>
          <w:bCs/>
          <w:spacing w:val="-3"/>
          <w:sz w:val="22"/>
          <w:szCs w:val="22"/>
        </w:rPr>
        <w:t xml:space="preserve"> and focus for regulatory decision-making.</w:t>
      </w:r>
    </w:p>
    <w:p w:rsidR="00CD2F42" w:rsidRPr="00CD2F42" w:rsidRDefault="00CD2F42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D2F42">
        <w:rPr>
          <w:rFonts w:ascii="Arial" w:hAnsi="Arial" w:cs="Arial"/>
          <w:bCs/>
          <w:spacing w:val="-3"/>
          <w:sz w:val="22"/>
          <w:szCs w:val="22"/>
        </w:rPr>
        <w:t xml:space="preserve">A number of minor amendments are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also </w:t>
      </w:r>
      <w:r w:rsidRPr="00CD2F42">
        <w:rPr>
          <w:rFonts w:ascii="Arial" w:hAnsi="Arial" w:cs="Arial"/>
          <w:bCs/>
          <w:spacing w:val="-3"/>
          <w:sz w:val="22"/>
          <w:szCs w:val="22"/>
        </w:rPr>
        <w:t xml:space="preserve">being made to the </w:t>
      </w:r>
      <w:r w:rsidRPr="00CD2F42">
        <w:rPr>
          <w:rFonts w:ascii="Arial" w:hAnsi="Arial" w:cs="Arial"/>
          <w:bCs/>
          <w:i/>
          <w:spacing w:val="-3"/>
          <w:sz w:val="22"/>
          <w:szCs w:val="22"/>
        </w:rPr>
        <w:t>Environmental Protection (</w:t>
      </w:r>
      <w:r>
        <w:rPr>
          <w:rFonts w:ascii="Arial" w:hAnsi="Arial" w:cs="Arial"/>
          <w:bCs/>
          <w:i/>
          <w:spacing w:val="-3"/>
          <w:sz w:val="22"/>
          <w:szCs w:val="22"/>
        </w:rPr>
        <w:t>Water</w:t>
      </w:r>
      <w:r w:rsidRPr="00CD2F42">
        <w:rPr>
          <w:rFonts w:ascii="Arial" w:hAnsi="Arial" w:cs="Arial"/>
          <w:bCs/>
          <w:i/>
          <w:spacing w:val="-3"/>
          <w:sz w:val="22"/>
          <w:szCs w:val="22"/>
        </w:rPr>
        <w:t>) Policy 1997</w:t>
      </w:r>
      <w:r w:rsidRPr="00CD2F42">
        <w:rPr>
          <w:rFonts w:ascii="Arial" w:hAnsi="Arial" w:cs="Arial"/>
          <w:bCs/>
          <w:spacing w:val="-3"/>
          <w:sz w:val="22"/>
          <w:szCs w:val="22"/>
        </w:rPr>
        <w:t xml:space="preserve"> to remove provisions that have been transferred to the new </w:t>
      </w:r>
      <w:r w:rsidRPr="00CD2F42">
        <w:rPr>
          <w:rFonts w:ascii="Arial" w:hAnsi="Arial" w:cs="Arial"/>
          <w:bCs/>
          <w:i/>
          <w:spacing w:val="-3"/>
          <w:sz w:val="22"/>
          <w:szCs w:val="22"/>
        </w:rPr>
        <w:t>Environmental Protection Regulation 2008</w:t>
      </w:r>
      <w:r w:rsidRPr="00CD2F42">
        <w:rPr>
          <w:rFonts w:ascii="Arial" w:hAnsi="Arial" w:cs="Arial"/>
          <w:bCs/>
          <w:spacing w:val="-3"/>
          <w:sz w:val="22"/>
          <w:szCs w:val="22"/>
        </w:rPr>
        <w:t xml:space="preserve"> and to the </w:t>
      </w:r>
      <w:r w:rsidRPr="00CD2F42">
        <w:rPr>
          <w:rFonts w:ascii="Arial" w:hAnsi="Arial" w:cs="Arial"/>
          <w:bCs/>
          <w:i/>
          <w:spacing w:val="-3"/>
          <w:sz w:val="22"/>
          <w:szCs w:val="22"/>
        </w:rPr>
        <w:t>Environmental Protection Act 1994</w:t>
      </w:r>
      <w:r w:rsidR="00B44BB8">
        <w:rPr>
          <w:rFonts w:ascii="Arial" w:hAnsi="Arial" w:cs="Arial"/>
          <w:bCs/>
          <w:spacing w:val="-3"/>
          <w:sz w:val="22"/>
          <w:szCs w:val="22"/>
        </w:rPr>
        <w:t xml:space="preserve">, and </w:t>
      </w:r>
      <w:r w:rsidRPr="00CD2F42">
        <w:rPr>
          <w:rFonts w:ascii="Arial" w:hAnsi="Arial" w:cs="Arial"/>
          <w:bCs/>
          <w:spacing w:val="-3"/>
          <w:sz w:val="22"/>
          <w:szCs w:val="22"/>
        </w:rPr>
        <w:t xml:space="preserve">enable the </w:t>
      </w:r>
      <w:r w:rsidR="00B44BB8">
        <w:rPr>
          <w:rFonts w:ascii="Arial" w:hAnsi="Arial" w:cs="Arial"/>
          <w:bCs/>
          <w:spacing w:val="-3"/>
          <w:sz w:val="22"/>
          <w:szCs w:val="22"/>
        </w:rPr>
        <w:t xml:space="preserve">Regulation </w:t>
      </w:r>
      <w:r w:rsidRPr="00CD2F42">
        <w:rPr>
          <w:rFonts w:ascii="Arial" w:hAnsi="Arial" w:cs="Arial"/>
          <w:bCs/>
          <w:spacing w:val="-3"/>
          <w:sz w:val="22"/>
          <w:szCs w:val="22"/>
        </w:rPr>
        <w:t>and amendments to the Act to commence on 1 January 2009.</w:t>
      </w:r>
    </w:p>
    <w:p w:rsidR="00CD2F42" w:rsidRPr="00CD2F42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A527A5">
        <w:rPr>
          <w:rFonts w:ascii="Arial" w:hAnsi="Arial" w:cs="Arial"/>
          <w:sz w:val="22"/>
          <w:szCs w:val="22"/>
        </w:rPr>
        <w:t xml:space="preserve"> </w:t>
      </w:r>
      <w:r w:rsidR="00CD2F42" w:rsidRPr="00CD2F42">
        <w:rPr>
          <w:rFonts w:ascii="Arial" w:hAnsi="Arial" w:cs="Arial"/>
          <w:sz w:val="22"/>
          <w:szCs w:val="22"/>
        </w:rPr>
        <w:t xml:space="preserve">that the </w:t>
      </w:r>
      <w:r w:rsidR="00CD2F42" w:rsidRPr="00CD2F42">
        <w:rPr>
          <w:rFonts w:ascii="Arial" w:hAnsi="Arial" w:cs="Arial"/>
          <w:i/>
          <w:sz w:val="22"/>
          <w:szCs w:val="22"/>
        </w:rPr>
        <w:t xml:space="preserve">Environmental Protection (Air) Policy 2008 </w:t>
      </w:r>
      <w:r w:rsidR="00CD2F42" w:rsidRPr="00CD2F42">
        <w:rPr>
          <w:rFonts w:ascii="Arial" w:hAnsi="Arial" w:cs="Arial"/>
          <w:sz w:val="22"/>
          <w:szCs w:val="22"/>
        </w:rPr>
        <w:t xml:space="preserve">and the </w:t>
      </w:r>
      <w:r w:rsidR="00CD2F42" w:rsidRPr="00CD2F42">
        <w:rPr>
          <w:rFonts w:ascii="Arial" w:hAnsi="Arial" w:cs="Arial"/>
          <w:i/>
          <w:sz w:val="22"/>
          <w:szCs w:val="22"/>
        </w:rPr>
        <w:t>Environmental Protection (Noise) Policy 2008</w:t>
      </w:r>
      <w:r w:rsidR="00CD2F42" w:rsidRPr="00CD2F42">
        <w:t xml:space="preserve"> </w:t>
      </w:r>
      <w:r w:rsidR="00CD2F42" w:rsidRPr="00CD2F42">
        <w:rPr>
          <w:rFonts w:ascii="Arial" w:hAnsi="Arial" w:cs="Arial"/>
          <w:sz w:val="22"/>
          <w:szCs w:val="22"/>
        </w:rPr>
        <w:t>be recommended to the Governor in Council for approval</w:t>
      </w:r>
      <w:r w:rsidR="00CD2F42">
        <w:rPr>
          <w:rFonts w:ascii="Arial" w:hAnsi="Arial" w:cs="Arial"/>
          <w:sz w:val="22"/>
          <w:szCs w:val="22"/>
        </w:rPr>
        <w:t>.</w:t>
      </w:r>
    </w:p>
    <w:p w:rsidR="00CD2F42" w:rsidRPr="00CD2F42" w:rsidRDefault="00CD2F42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</w:t>
      </w:r>
      <w:r w:rsidRPr="00CD2F42">
        <w:rPr>
          <w:rFonts w:ascii="Arial" w:hAnsi="Arial" w:cs="Arial"/>
          <w:sz w:val="22"/>
          <w:szCs w:val="22"/>
        </w:rPr>
        <w:t xml:space="preserve">that the </w:t>
      </w:r>
      <w:r w:rsidRPr="00CD2F42">
        <w:rPr>
          <w:rFonts w:ascii="Arial" w:hAnsi="Arial" w:cs="Arial"/>
          <w:i/>
          <w:sz w:val="22"/>
          <w:szCs w:val="22"/>
        </w:rPr>
        <w:t xml:space="preserve">Environmental Protection (Air) Policy 2008 </w:t>
      </w:r>
      <w:r w:rsidRPr="00CD2F42">
        <w:rPr>
          <w:rFonts w:ascii="Arial" w:hAnsi="Arial" w:cs="Arial"/>
          <w:sz w:val="22"/>
          <w:szCs w:val="22"/>
        </w:rPr>
        <w:t xml:space="preserve">and the </w:t>
      </w:r>
      <w:r w:rsidRPr="00CD2F42">
        <w:rPr>
          <w:rFonts w:ascii="Arial" w:hAnsi="Arial" w:cs="Arial"/>
          <w:i/>
          <w:sz w:val="22"/>
          <w:szCs w:val="22"/>
        </w:rPr>
        <w:t xml:space="preserve">Environmental Protection (Noise) Policy 2008 </w:t>
      </w:r>
      <w:r w:rsidRPr="00CD2F42">
        <w:rPr>
          <w:rFonts w:ascii="Arial" w:hAnsi="Arial" w:cs="Arial"/>
          <w:sz w:val="22"/>
          <w:szCs w:val="22"/>
        </w:rPr>
        <w:t>will be laid before Legislative Assembly within 14 sitting days after publication in the Government Gazette.</w:t>
      </w:r>
    </w:p>
    <w:p w:rsidR="00CE6FBA" w:rsidRPr="00CE6FBA" w:rsidRDefault="00CD2F42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</w:t>
      </w:r>
      <w:r w:rsidRPr="00CD2F42">
        <w:rPr>
          <w:rFonts w:ascii="Arial" w:hAnsi="Arial" w:cs="Arial"/>
          <w:sz w:val="22"/>
          <w:szCs w:val="22"/>
        </w:rPr>
        <w:t xml:space="preserve">that consequential amendments will be made to the </w:t>
      </w:r>
      <w:r w:rsidRPr="00CD2F42">
        <w:rPr>
          <w:rFonts w:ascii="Arial" w:hAnsi="Arial" w:cs="Arial"/>
          <w:i/>
          <w:sz w:val="22"/>
          <w:szCs w:val="22"/>
        </w:rPr>
        <w:t>Environmental Protection (Water) Policy 1997</w:t>
      </w:r>
      <w:r w:rsidR="00CE6FBA">
        <w:rPr>
          <w:rFonts w:ascii="Arial" w:hAnsi="Arial" w:cs="Arial"/>
          <w:sz w:val="22"/>
          <w:szCs w:val="22"/>
        </w:rPr>
        <w:t>.</w:t>
      </w:r>
    </w:p>
    <w:p w:rsidR="00C07656" w:rsidRPr="00C07656" w:rsidRDefault="00C07656" w:rsidP="00C07656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A527A5" w:rsidRPr="00B44BB8" w:rsidRDefault="005D4C8E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B44BB8" w:rsidRPr="00BF333C">
          <w:rPr>
            <w:rStyle w:val="Hyperlink"/>
            <w:rFonts w:ascii="Arial" w:hAnsi="Arial" w:cs="Arial"/>
            <w:i/>
            <w:sz w:val="22"/>
            <w:szCs w:val="22"/>
          </w:rPr>
          <w:t>Environmental Protection (Air) Policy 2008</w:t>
        </w:r>
      </w:hyperlink>
    </w:p>
    <w:p w:rsidR="00B44BB8" w:rsidRDefault="005D4C8E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B44BB8" w:rsidRPr="00BF333C">
          <w:rPr>
            <w:rStyle w:val="Hyperlink"/>
            <w:rFonts w:ascii="Arial" w:hAnsi="Arial" w:cs="Arial"/>
            <w:sz w:val="22"/>
            <w:szCs w:val="22"/>
          </w:rPr>
          <w:t xml:space="preserve">Explanatory Notes for </w:t>
        </w:r>
        <w:r w:rsidR="00B44BB8" w:rsidRPr="00BF333C">
          <w:rPr>
            <w:rStyle w:val="Hyperlink"/>
            <w:rFonts w:ascii="Arial" w:hAnsi="Arial" w:cs="Arial"/>
            <w:i/>
            <w:sz w:val="22"/>
            <w:szCs w:val="22"/>
          </w:rPr>
          <w:t>Environmental Protection (Air) Policy 2008</w:t>
        </w:r>
      </w:hyperlink>
    </w:p>
    <w:p w:rsidR="00B44BB8" w:rsidRDefault="005D4C8E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B44BB8" w:rsidRPr="00BF333C">
          <w:rPr>
            <w:rStyle w:val="Hyperlink"/>
            <w:rFonts w:ascii="Arial" w:hAnsi="Arial" w:cs="Arial"/>
            <w:i/>
            <w:sz w:val="22"/>
            <w:szCs w:val="22"/>
          </w:rPr>
          <w:t>Environmental Protection (Noise) Policy 2008</w:t>
        </w:r>
      </w:hyperlink>
    </w:p>
    <w:p w:rsidR="00B44BB8" w:rsidRDefault="005D4C8E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B44BB8" w:rsidRPr="00BF333C">
          <w:rPr>
            <w:rStyle w:val="Hyperlink"/>
            <w:rFonts w:ascii="Arial" w:hAnsi="Arial" w:cs="Arial"/>
            <w:sz w:val="22"/>
            <w:szCs w:val="22"/>
          </w:rPr>
          <w:t>Explanatory Notes for</w:t>
        </w:r>
        <w:r w:rsidR="00B44BB8" w:rsidRPr="00BF333C">
          <w:rPr>
            <w:rStyle w:val="Hyperlink"/>
            <w:rFonts w:ascii="Arial" w:hAnsi="Arial" w:cs="Arial"/>
            <w:i/>
            <w:sz w:val="22"/>
            <w:szCs w:val="22"/>
          </w:rPr>
          <w:t xml:space="preserve"> Environmental Protection (Noise) Policy 2008</w:t>
        </w:r>
      </w:hyperlink>
    </w:p>
    <w:p w:rsidR="00B44BB8" w:rsidRPr="00B44BB8" w:rsidRDefault="005D4C8E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hyperlink r:id="rId11" w:history="1">
        <w:r w:rsidR="00B44BB8" w:rsidRPr="00BF333C">
          <w:rPr>
            <w:rStyle w:val="Hyperlink"/>
            <w:rFonts w:ascii="Arial" w:hAnsi="Arial" w:cs="Arial"/>
            <w:i/>
            <w:sz w:val="22"/>
            <w:szCs w:val="22"/>
          </w:rPr>
          <w:t>Environmental Protection (Water) Amendment Policy (No. 1) 2008</w:t>
        </w:r>
      </w:hyperlink>
    </w:p>
    <w:sectPr w:rsidR="00B44BB8" w:rsidRPr="00B44BB8" w:rsidSect="007D3B9D">
      <w:headerReference w:type="default" r:id="rId12"/>
      <w:footerReference w:type="default" r:id="rId13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72A" w:rsidRDefault="0092372A">
      <w:r>
        <w:separator/>
      </w:r>
    </w:p>
  </w:endnote>
  <w:endnote w:type="continuationSeparator" w:id="0">
    <w:p w:rsidR="0092372A" w:rsidRDefault="0092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B52" w:rsidRPr="001141E1" w:rsidRDefault="00031B52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72A" w:rsidRDefault="0092372A">
      <w:r>
        <w:separator/>
      </w:r>
    </w:p>
  </w:footnote>
  <w:footnote w:type="continuationSeparator" w:id="0">
    <w:p w:rsidR="0092372A" w:rsidRDefault="00923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B52" w:rsidRPr="000400F9" w:rsidRDefault="00E9574D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B52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031B52">
      <w:rPr>
        <w:rFonts w:ascii="Arial" w:hAnsi="Arial" w:cs="Arial"/>
        <w:b/>
        <w:sz w:val="22"/>
        <w:szCs w:val="22"/>
        <w:u w:val="single"/>
      </w:rPr>
      <w:t>November 2008</w:t>
    </w:r>
  </w:p>
  <w:p w:rsidR="00031B52" w:rsidRDefault="00031B52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CD2F42">
      <w:rPr>
        <w:rFonts w:ascii="Arial" w:hAnsi="Arial" w:cs="Arial"/>
        <w:b/>
        <w:bCs/>
        <w:i/>
        <w:sz w:val="22"/>
        <w:szCs w:val="22"/>
        <w:u w:val="single"/>
      </w:rPr>
      <w:t xml:space="preserve">Environmental Protection (Air) Policy 2008 </w:t>
    </w:r>
    <w:r w:rsidRPr="00CD2F42">
      <w:rPr>
        <w:rFonts w:ascii="Arial" w:hAnsi="Arial" w:cs="Arial"/>
        <w:b/>
        <w:bCs/>
        <w:sz w:val="22"/>
        <w:szCs w:val="22"/>
        <w:u w:val="single"/>
      </w:rPr>
      <w:t xml:space="preserve">and </w:t>
    </w:r>
    <w:r w:rsidRPr="00CD2F42">
      <w:rPr>
        <w:rFonts w:ascii="Arial" w:hAnsi="Arial" w:cs="Arial"/>
        <w:b/>
        <w:bCs/>
        <w:i/>
        <w:sz w:val="22"/>
        <w:szCs w:val="22"/>
        <w:u w:val="single"/>
      </w:rPr>
      <w:t>Environmental Protection (Noise) Policy 2008</w:t>
    </w:r>
  </w:p>
  <w:p w:rsidR="00031B52" w:rsidRDefault="00031B52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CD2F42">
      <w:rPr>
        <w:rFonts w:ascii="Arial" w:hAnsi="Arial" w:cs="Arial"/>
        <w:b/>
        <w:bCs/>
        <w:sz w:val="22"/>
        <w:szCs w:val="22"/>
        <w:u w:val="single"/>
      </w:rPr>
      <w:t xml:space="preserve">Minister for </w:t>
    </w:r>
    <w:r w:rsidRPr="00CD2F42">
      <w:rPr>
        <w:rFonts w:ascii="Arial" w:hAnsi="Arial" w:cs="Arial"/>
        <w:b/>
        <w:sz w:val="22"/>
        <w:szCs w:val="22"/>
        <w:u w:val="single"/>
      </w:rPr>
      <w:t>Sustainability, Climate Change and Innovation</w:t>
    </w:r>
  </w:p>
  <w:p w:rsidR="00031B52" w:rsidRPr="00F10DF9" w:rsidRDefault="00031B52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0BD1"/>
    <w:multiLevelType w:val="hybridMultilevel"/>
    <w:tmpl w:val="E7E83B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285969"/>
    <w:multiLevelType w:val="multilevel"/>
    <w:tmpl w:val="9FD4F6F8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ED5CD6"/>
    <w:multiLevelType w:val="hybridMultilevel"/>
    <w:tmpl w:val="9896573A"/>
    <w:lvl w:ilvl="0" w:tplc="3B26922E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2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  <w:num w:numId="12">
    <w:abstractNumId w:val="8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33"/>
    <w:rsid w:val="00021B34"/>
    <w:rsid w:val="00031B52"/>
    <w:rsid w:val="000400F9"/>
    <w:rsid w:val="00043629"/>
    <w:rsid w:val="00061CE4"/>
    <w:rsid w:val="000667B9"/>
    <w:rsid w:val="00066842"/>
    <w:rsid w:val="00075A36"/>
    <w:rsid w:val="000B545C"/>
    <w:rsid w:val="000E047C"/>
    <w:rsid w:val="000E5BFA"/>
    <w:rsid w:val="001141E1"/>
    <w:rsid w:val="00133013"/>
    <w:rsid w:val="00133A34"/>
    <w:rsid w:val="00160524"/>
    <w:rsid w:val="001C6A6D"/>
    <w:rsid w:val="00201535"/>
    <w:rsid w:val="00204791"/>
    <w:rsid w:val="00227466"/>
    <w:rsid w:val="00252861"/>
    <w:rsid w:val="00254E35"/>
    <w:rsid w:val="0028053C"/>
    <w:rsid w:val="002F57E4"/>
    <w:rsid w:val="002F5DCC"/>
    <w:rsid w:val="00314FEB"/>
    <w:rsid w:val="0032048B"/>
    <w:rsid w:val="00346156"/>
    <w:rsid w:val="00382380"/>
    <w:rsid w:val="003A269C"/>
    <w:rsid w:val="003A2E0F"/>
    <w:rsid w:val="003A7587"/>
    <w:rsid w:val="003C3732"/>
    <w:rsid w:val="00431355"/>
    <w:rsid w:val="00435BE5"/>
    <w:rsid w:val="0048019C"/>
    <w:rsid w:val="00486A99"/>
    <w:rsid w:val="004E6C38"/>
    <w:rsid w:val="0050703D"/>
    <w:rsid w:val="005332FD"/>
    <w:rsid w:val="00562228"/>
    <w:rsid w:val="00562AE4"/>
    <w:rsid w:val="0056401D"/>
    <w:rsid w:val="005B1D9B"/>
    <w:rsid w:val="005B3271"/>
    <w:rsid w:val="005C07D1"/>
    <w:rsid w:val="005C224F"/>
    <w:rsid w:val="005D4C8E"/>
    <w:rsid w:val="006100CC"/>
    <w:rsid w:val="00644076"/>
    <w:rsid w:val="006631CF"/>
    <w:rsid w:val="00682036"/>
    <w:rsid w:val="006B3B54"/>
    <w:rsid w:val="006C45B4"/>
    <w:rsid w:val="006D0869"/>
    <w:rsid w:val="006E6713"/>
    <w:rsid w:val="006F5E3E"/>
    <w:rsid w:val="007060D7"/>
    <w:rsid w:val="00710AAE"/>
    <w:rsid w:val="00726F36"/>
    <w:rsid w:val="00742B8E"/>
    <w:rsid w:val="00796B3E"/>
    <w:rsid w:val="007A25F4"/>
    <w:rsid w:val="007A6599"/>
    <w:rsid w:val="007D3B9D"/>
    <w:rsid w:val="007F52D6"/>
    <w:rsid w:val="0082040E"/>
    <w:rsid w:val="00831B68"/>
    <w:rsid w:val="00845D3E"/>
    <w:rsid w:val="008571A9"/>
    <w:rsid w:val="00892434"/>
    <w:rsid w:val="008A5F1B"/>
    <w:rsid w:val="008B7E17"/>
    <w:rsid w:val="008C3732"/>
    <w:rsid w:val="008D4737"/>
    <w:rsid w:val="008F44CD"/>
    <w:rsid w:val="00905FC5"/>
    <w:rsid w:val="0091353B"/>
    <w:rsid w:val="00922A5B"/>
    <w:rsid w:val="0092372A"/>
    <w:rsid w:val="00971019"/>
    <w:rsid w:val="009D0C12"/>
    <w:rsid w:val="009D7CCB"/>
    <w:rsid w:val="009E6E53"/>
    <w:rsid w:val="009F5476"/>
    <w:rsid w:val="00A20832"/>
    <w:rsid w:val="00A20C0E"/>
    <w:rsid w:val="00A30F55"/>
    <w:rsid w:val="00A354FF"/>
    <w:rsid w:val="00A527A5"/>
    <w:rsid w:val="00A64C9A"/>
    <w:rsid w:val="00A87DF3"/>
    <w:rsid w:val="00AA128C"/>
    <w:rsid w:val="00AB6637"/>
    <w:rsid w:val="00AD71E5"/>
    <w:rsid w:val="00AE1995"/>
    <w:rsid w:val="00B40BDF"/>
    <w:rsid w:val="00B44BB8"/>
    <w:rsid w:val="00BF333C"/>
    <w:rsid w:val="00C06C47"/>
    <w:rsid w:val="00C07656"/>
    <w:rsid w:val="00C805EC"/>
    <w:rsid w:val="00C85B71"/>
    <w:rsid w:val="00CD2F42"/>
    <w:rsid w:val="00CE6FBA"/>
    <w:rsid w:val="00D06AE0"/>
    <w:rsid w:val="00D3603F"/>
    <w:rsid w:val="00D54601"/>
    <w:rsid w:val="00D84933"/>
    <w:rsid w:val="00DD3CD5"/>
    <w:rsid w:val="00DD497C"/>
    <w:rsid w:val="00DF4650"/>
    <w:rsid w:val="00E0050C"/>
    <w:rsid w:val="00E23EA0"/>
    <w:rsid w:val="00E433A7"/>
    <w:rsid w:val="00E463C2"/>
    <w:rsid w:val="00E60183"/>
    <w:rsid w:val="00E6227B"/>
    <w:rsid w:val="00E9574D"/>
    <w:rsid w:val="00EA00BF"/>
    <w:rsid w:val="00ED17CD"/>
    <w:rsid w:val="00EE4BD3"/>
    <w:rsid w:val="00EE70A1"/>
    <w:rsid w:val="00F10DF9"/>
    <w:rsid w:val="00F330EE"/>
    <w:rsid w:val="00F622C0"/>
    <w:rsid w:val="00F744A6"/>
    <w:rsid w:val="00F756F8"/>
    <w:rsid w:val="00F812D3"/>
    <w:rsid w:val="00FB54A6"/>
    <w:rsid w:val="00FD1AA3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BF333C"/>
    <w:rPr>
      <w:color w:val="0000FF"/>
      <w:u w:val="single"/>
    </w:rPr>
  </w:style>
  <w:style w:type="character" w:styleId="FollowedHyperlink">
    <w:name w:val="FollowedHyperlink"/>
    <w:basedOn w:val="DefaultParagraphFont"/>
    <w:rsid w:val="00BF333C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08SL441%20air%20Exnotes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ttachments/08SL441%20air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ttachments/08SL443%20Water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ttachments/08SL442%20noise%20Exnot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ttachments/08SL442%20noise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1856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2152</CharactersWithSpaces>
  <SharedDoc>false</SharedDoc>
  <HyperlinkBase>https://www.cabinet.qld.gov.au/documents/2008/Nov/Environ Air and Noise Policies/</HyperlinkBase>
  <HLinks>
    <vt:vector size="30" baseType="variant">
      <vt:variant>
        <vt:i4>5046339</vt:i4>
      </vt:variant>
      <vt:variant>
        <vt:i4>12</vt:i4>
      </vt:variant>
      <vt:variant>
        <vt:i4>0</vt:i4>
      </vt:variant>
      <vt:variant>
        <vt:i4>5</vt:i4>
      </vt:variant>
      <vt:variant>
        <vt:lpwstr>Attachments/08SL443 Water.pdf</vt:lpwstr>
      </vt:variant>
      <vt:variant>
        <vt:lpwstr/>
      </vt:variant>
      <vt:variant>
        <vt:i4>458845</vt:i4>
      </vt:variant>
      <vt:variant>
        <vt:i4>9</vt:i4>
      </vt:variant>
      <vt:variant>
        <vt:i4>0</vt:i4>
      </vt:variant>
      <vt:variant>
        <vt:i4>5</vt:i4>
      </vt:variant>
      <vt:variant>
        <vt:lpwstr>Attachments/08SL442 noise Exnotes.pdf</vt:lpwstr>
      </vt:variant>
      <vt:variant>
        <vt:lpwstr/>
      </vt:variant>
      <vt:variant>
        <vt:i4>5570641</vt:i4>
      </vt:variant>
      <vt:variant>
        <vt:i4>6</vt:i4>
      </vt:variant>
      <vt:variant>
        <vt:i4>0</vt:i4>
      </vt:variant>
      <vt:variant>
        <vt:i4>5</vt:i4>
      </vt:variant>
      <vt:variant>
        <vt:lpwstr>Attachments/08SL442 noise.pdf</vt:lpwstr>
      </vt:variant>
      <vt:variant>
        <vt:lpwstr/>
      </vt:variant>
      <vt:variant>
        <vt:i4>7471151</vt:i4>
      </vt:variant>
      <vt:variant>
        <vt:i4>3</vt:i4>
      </vt:variant>
      <vt:variant>
        <vt:i4>0</vt:i4>
      </vt:variant>
      <vt:variant>
        <vt:i4>5</vt:i4>
      </vt:variant>
      <vt:variant>
        <vt:lpwstr>Attachments/08SL441 air Exnotes.pdf</vt:lpwstr>
      </vt:variant>
      <vt:variant>
        <vt:lpwstr/>
      </vt:variant>
      <vt:variant>
        <vt:i4>2097187</vt:i4>
      </vt:variant>
      <vt:variant>
        <vt:i4>0</vt:i4>
      </vt:variant>
      <vt:variant>
        <vt:i4>0</vt:i4>
      </vt:variant>
      <vt:variant>
        <vt:i4>5</vt:i4>
      </vt:variant>
      <vt:variant>
        <vt:lpwstr>Attachments/08SL441 air.pdf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pollution</cp:keywords>
  <dc:description/>
  <cp:lastModifiedBy/>
  <cp:revision>2</cp:revision>
  <cp:lastPrinted>2008-11-19T09:09:00Z</cp:lastPrinted>
  <dcterms:created xsi:type="dcterms:W3CDTF">2017-10-24T07:45:00Z</dcterms:created>
  <dcterms:modified xsi:type="dcterms:W3CDTF">2018-03-06T00:52:00Z</dcterms:modified>
  <cp:category>Environmental_Protection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